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AE" w:rsidRPr="005A00DE" w:rsidRDefault="00AA5EAE" w:rsidP="005A00DE">
      <w:pPr>
        <w:spacing w:after="0"/>
        <w:jc w:val="center"/>
        <w:rPr>
          <w:b/>
        </w:rPr>
      </w:pPr>
      <w:bookmarkStart w:id="0" w:name="_GoBack"/>
      <w:bookmarkEnd w:id="0"/>
      <w:r w:rsidRPr="005A00DE">
        <w:rPr>
          <w:b/>
        </w:rPr>
        <w:t>STRATEGIC PLANNING AND BUDGET COUNCIL</w:t>
      </w:r>
    </w:p>
    <w:p w:rsidR="00AA5EAE" w:rsidRPr="005A00DE" w:rsidRDefault="00AA5EAE" w:rsidP="005A00DE">
      <w:pPr>
        <w:spacing w:after="0"/>
        <w:jc w:val="center"/>
        <w:rPr>
          <w:b/>
        </w:rPr>
      </w:pPr>
      <w:r w:rsidRPr="005A00DE">
        <w:rPr>
          <w:b/>
        </w:rPr>
        <w:t>BUDGET AND FINANCE SUBCOMMITTEE</w:t>
      </w:r>
    </w:p>
    <w:p w:rsidR="00AA5EAE" w:rsidRPr="005A00DE" w:rsidRDefault="00AA5EAE" w:rsidP="005A00DE">
      <w:pPr>
        <w:spacing w:after="0"/>
        <w:jc w:val="center"/>
        <w:rPr>
          <w:b/>
        </w:rPr>
      </w:pPr>
      <w:r w:rsidRPr="005A00DE">
        <w:rPr>
          <w:b/>
        </w:rPr>
        <w:t>MINUTES</w:t>
      </w:r>
    </w:p>
    <w:p w:rsidR="00AA5EAE" w:rsidRDefault="00AA5EAE" w:rsidP="005A00DE">
      <w:pPr>
        <w:spacing w:after="0"/>
        <w:jc w:val="center"/>
        <w:rPr>
          <w:b/>
        </w:rPr>
      </w:pPr>
      <w:r>
        <w:rPr>
          <w:b/>
        </w:rPr>
        <w:t>July 11</w:t>
      </w:r>
      <w:r w:rsidRPr="005A00DE">
        <w:rPr>
          <w:b/>
        </w:rPr>
        <w:t>, 2012</w:t>
      </w:r>
    </w:p>
    <w:p w:rsidR="00AA5EAE" w:rsidRDefault="00AA5EAE" w:rsidP="005A00DE">
      <w:pPr>
        <w:spacing w:after="0"/>
        <w:jc w:val="center"/>
        <w:rPr>
          <w:b/>
        </w:rPr>
      </w:pPr>
    </w:p>
    <w:p w:rsidR="00AA5EAE" w:rsidRDefault="00AA5EAE" w:rsidP="00457722">
      <w:pPr>
        <w:spacing w:after="0"/>
        <w:rPr>
          <w:u w:val="single"/>
        </w:rPr>
        <w:sectPr w:rsidR="00AA5EAE" w:rsidSect="00C2641C">
          <w:headerReference w:type="default" r:id="rId7"/>
          <w:footerReference w:type="default" r:id="rId8"/>
          <w:pgSz w:w="12240" w:h="15840"/>
          <w:pgMar w:top="1440" w:right="1440" w:bottom="1440" w:left="1440" w:header="720" w:footer="720" w:gutter="0"/>
          <w:cols w:space="720"/>
          <w:titlePg/>
          <w:docGrid w:linePitch="360"/>
        </w:sectPr>
      </w:pPr>
    </w:p>
    <w:p w:rsidR="00AA5EAE" w:rsidRPr="00457722" w:rsidRDefault="00AA5EAE" w:rsidP="00457722">
      <w:pPr>
        <w:spacing w:after="0"/>
        <w:rPr>
          <w:u w:val="single"/>
        </w:rPr>
      </w:pPr>
      <w:r w:rsidRPr="00457722">
        <w:rPr>
          <w:u w:val="single"/>
        </w:rPr>
        <w:t>MEMBERS PRESENT:</w:t>
      </w:r>
    </w:p>
    <w:p w:rsidR="00AA5EAE" w:rsidRPr="00457722" w:rsidRDefault="00AA5EAE" w:rsidP="00457722">
      <w:pPr>
        <w:spacing w:after="0"/>
        <w:sectPr w:rsidR="00AA5EAE" w:rsidRPr="00457722" w:rsidSect="00E341FB">
          <w:type w:val="continuous"/>
          <w:pgSz w:w="12240" w:h="15840"/>
          <w:pgMar w:top="1440" w:right="1440" w:bottom="1440" w:left="1440" w:header="720" w:footer="720" w:gutter="0"/>
          <w:cols w:space="720"/>
          <w:docGrid w:linePitch="360"/>
        </w:sectPr>
      </w:pPr>
    </w:p>
    <w:p w:rsidR="00AA5EAE" w:rsidRDefault="00AA5EAE" w:rsidP="00E341FB">
      <w:pPr>
        <w:spacing w:after="0"/>
      </w:pPr>
      <w:r>
        <w:t>Dr. Willard Wright – Co-Chair</w:t>
      </w:r>
    </w:p>
    <w:p w:rsidR="00AA5EAE" w:rsidRDefault="00AA5EAE" w:rsidP="00E341FB">
      <w:pPr>
        <w:spacing w:after="0"/>
      </w:pPr>
      <w:r>
        <w:t>Dr. Ed Beyer</w:t>
      </w:r>
    </w:p>
    <w:p w:rsidR="00AA5EAE" w:rsidRDefault="00AA5EAE" w:rsidP="00E341FB">
      <w:pPr>
        <w:spacing w:after="0"/>
      </w:pPr>
      <w:r>
        <w:t>Pamela Ford</w:t>
      </w:r>
    </w:p>
    <w:p w:rsidR="00AA5EAE" w:rsidRDefault="00AA5EAE" w:rsidP="00E341FB">
      <w:pPr>
        <w:spacing w:after="0"/>
      </w:pPr>
      <w:r>
        <w:t>Cynthia Hoover</w:t>
      </w:r>
    </w:p>
    <w:p w:rsidR="00AA5EAE" w:rsidRDefault="00AA5EAE" w:rsidP="00E341FB">
      <w:pPr>
        <w:spacing w:after="0"/>
      </w:pPr>
      <w:r>
        <w:t>Diana Keelen</w:t>
      </w:r>
    </w:p>
    <w:p w:rsidR="00AA5EAE" w:rsidRDefault="00AA5EAE" w:rsidP="00E341FB">
      <w:pPr>
        <w:spacing w:after="0"/>
      </w:pPr>
      <w:r>
        <w:t>Jill Zimmerman</w:t>
      </w:r>
    </w:p>
    <w:p w:rsidR="00AA5EAE" w:rsidRDefault="00AA5EAE" w:rsidP="00E341FB">
      <w:pPr>
        <w:spacing w:after="0"/>
      </w:pPr>
      <w:r>
        <w:t>Dr. Les Uhazy, proxy for Sharon Lowry</w:t>
      </w:r>
    </w:p>
    <w:p w:rsidR="00AA5EAE" w:rsidRDefault="00AA5EAE" w:rsidP="00E341FB">
      <w:pPr>
        <w:spacing w:after="0"/>
      </w:pPr>
    </w:p>
    <w:p w:rsidR="00AA5EAE" w:rsidRPr="00E341FB" w:rsidRDefault="00AA5EAE" w:rsidP="00E341FB">
      <w:pPr>
        <w:spacing w:after="0"/>
        <w:rPr>
          <w:u w:val="single"/>
        </w:rPr>
      </w:pPr>
      <w:r w:rsidRPr="00E341FB">
        <w:rPr>
          <w:u w:val="single"/>
        </w:rPr>
        <w:t>GUESTS PRESENT:</w:t>
      </w:r>
    </w:p>
    <w:p w:rsidR="00AA5EAE" w:rsidRDefault="00AA5EAE" w:rsidP="00E341FB">
      <w:pPr>
        <w:spacing w:after="0"/>
      </w:pPr>
      <w:r>
        <w:t>LaDonna Trimble</w:t>
      </w:r>
    </w:p>
    <w:p w:rsidR="00AA5EAE" w:rsidRDefault="00AA5EAE" w:rsidP="00E341FB">
      <w:pPr>
        <w:spacing w:after="0"/>
      </w:pPr>
      <w:r>
        <w:t>Linda Noteboom</w:t>
      </w:r>
    </w:p>
    <w:p w:rsidR="00AA5EAE" w:rsidRDefault="00AA5EAE" w:rsidP="00E341FB">
      <w:pPr>
        <w:spacing w:after="0"/>
        <w:sectPr w:rsidR="00AA5EAE" w:rsidSect="00DD0BA2">
          <w:type w:val="continuous"/>
          <w:pgSz w:w="12240" w:h="15840"/>
          <w:pgMar w:top="1440" w:right="1440" w:bottom="1440" w:left="1440" w:header="720" w:footer="720" w:gutter="0"/>
          <w:cols w:num="2" w:space="720"/>
          <w:docGrid w:linePitch="360"/>
        </w:sectPr>
      </w:pPr>
    </w:p>
    <w:p w:rsidR="00AA5EAE" w:rsidRDefault="00AA5EAE" w:rsidP="00457722">
      <w:pPr>
        <w:spacing w:after="0"/>
        <w:sectPr w:rsidR="00AA5EAE" w:rsidSect="00E341FB">
          <w:type w:val="continuous"/>
          <w:pgSz w:w="12240" w:h="15840"/>
          <w:pgMar w:top="1440" w:right="1440" w:bottom="1440" w:left="1440" w:header="720" w:footer="720" w:gutter="0"/>
          <w:cols w:space="720"/>
          <w:docGrid w:linePitch="360"/>
        </w:sectPr>
      </w:pPr>
    </w:p>
    <w:p w:rsidR="00AA5EAE" w:rsidRPr="005A00DE" w:rsidRDefault="00AA5EAE" w:rsidP="00457722">
      <w:pPr>
        <w:spacing w:after="0"/>
      </w:pPr>
    </w:p>
    <w:p w:rsidR="00AA5EAE" w:rsidRDefault="00AA5EAE" w:rsidP="005949AE">
      <w:pPr>
        <w:spacing w:after="0"/>
      </w:pPr>
      <w:r>
        <w:t xml:space="preserve">Dr. Willard Wright took role call and called the meeting to order at 2:40pm. </w:t>
      </w:r>
    </w:p>
    <w:p w:rsidR="00AA5EAE" w:rsidRDefault="00AA5EAE" w:rsidP="005949AE">
      <w:pPr>
        <w:spacing w:after="0"/>
      </w:pPr>
    </w:p>
    <w:p w:rsidR="00AA5EAE" w:rsidRDefault="00AA5EAE" w:rsidP="007B5693">
      <w:pPr>
        <w:numPr>
          <w:ilvl w:val="0"/>
          <w:numId w:val="3"/>
        </w:numPr>
        <w:spacing w:after="0"/>
      </w:pPr>
      <w:r>
        <w:t xml:space="preserve">Dr. Wright invited Diana Keelen to open the discussion regarding the District’s support of categorical programs.  The District is currently supplementing categorical programs at a cost of $813,333 above the state mandated required match.  This topic, while previously discussed at a Budget Subcommittee meeting and later presented to SPBC, has been remanded back to the subcommittee for further discussion.  There was some confusion as to why it would return to this committee to rehash, and a definitive conclusion was not reached.*   </w:t>
      </w:r>
    </w:p>
    <w:p w:rsidR="00AA5EAE" w:rsidRDefault="00AA5EAE" w:rsidP="007B5693">
      <w:pPr>
        <w:spacing w:after="0"/>
        <w:ind w:left="360"/>
      </w:pPr>
      <w:r>
        <w:t xml:space="preserve">  </w:t>
      </w:r>
    </w:p>
    <w:p w:rsidR="00AA5EAE" w:rsidRDefault="00AA5EAE" w:rsidP="00F63478">
      <w:pPr>
        <w:spacing w:after="0"/>
        <w:ind w:left="720"/>
      </w:pPr>
      <w:r>
        <w:t xml:space="preserve">There have been no changes at the State level to offer any hope of receiving additional funding, so the question remains, should the District continue to subsidize these programs over and above what the State requires.  There was disagreement at the table on revisiting this issue.  Why go back to the directors of DSPS, EOPS, TRIO Star and the CDC and expect a different answer?  After much discussion, it was agreed that we pose the question in a different format to provoke additional thought and perhaps elicit a different response.  Rather than ask “can you do without the money,” ask the directors instead to, “Please provide a written plan outlining </w:t>
      </w:r>
      <w:r w:rsidRPr="00F63478">
        <w:rPr>
          <w:b/>
          <w:i/>
          <w:u w:val="single"/>
        </w:rPr>
        <w:t>how</w:t>
      </w:r>
      <w:r>
        <w:t xml:space="preserve"> you will provide services without the </w:t>
      </w:r>
      <w:r w:rsidRPr="00C246B1">
        <w:rPr>
          <w:b/>
          <w:i/>
        </w:rPr>
        <w:t>‘above required match’</w:t>
      </w:r>
      <w:r>
        <w:t xml:space="preserve"> provided by the District.”  In other words, if and when the District ceases to provide DSPS with $389,000, EOPS with $24,690, TRIO Star with $125,760, and CDC with $273,883, what will your program do differently?  Reduce personnel?  Reduce a position from 100% to 75%?  Shift workload?  The District is requesting the directors of these programs to provide </w:t>
      </w:r>
      <w:r w:rsidRPr="009D671C">
        <w:rPr>
          <w:i/>
          <w:u w:val="single"/>
        </w:rPr>
        <w:t>solutions</w:t>
      </w:r>
      <w:r w:rsidRPr="009D671C">
        <w:rPr>
          <w:u w:val="single"/>
        </w:rPr>
        <w:t>.</w:t>
      </w:r>
      <w:r>
        <w:t xml:space="preserve">    </w:t>
      </w:r>
    </w:p>
    <w:p w:rsidR="00AA5EAE" w:rsidRDefault="00AA5EAE" w:rsidP="00F63478">
      <w:pPr>
        <w:spacing w:after="0"/>
        <w:ind w:left="720"/>
      </w:pPr>
    </w:p>
    <w:p w:rsidR="00AA5EAE" w:rsidRDefault="00AA5EAE" w:rsidP="00F63478">
      <w:pPr>
        <w:spacing w:after="0"/>
        <w:ind w:left="720"/>
      </w:pPr>
      <w:r>
        <w:t xml:space="preserve">*Point of Clarification:   In conversations after this meeting, it was suggested that it was </w:t>
      </w:r>
      <w:r w:rsidRPr="00D10657">
        <w:rPr>
          <w:u w:val="single"/>
        </w:rPr>
        <w:t xml:space="preserve">not </w:t>
      </w:r>
      <w:r>
        <w:t>intended to come back to this subcommittee, but rather should be discussed at the upcoming Cost Reduction Task Force meetings since it on the list of recommended cost reductions.  This may explain the confusion as to why it came back to this subcommittee.</w:t>
      </w:r>
    </w:p>
    <w:p w:rsidR="00AA5EAE" w:rsidRDefault="00AA5EAE" w:rsidP="00F63478">
      <w:pPr>
        <w:spacing w:after="0"/>
        <w:ind w:left="720"/>
      </w:pPr>
    </w:p>
    <w:p w:rsidR="00AA5EAE" w:rsidRDefault="00AA5EAE" w:rsidP="00F63478">
      <w:pPr>
        <w:spacing w:after="0"/>
        <w:ind w:left="720"/>
      </w:pPr>
    </w:p>
    <w:p w:rsidR="00AA5EAE" w:rsidRDefault="00AA5EAE" w:rsidP="00FD1463">
      <w:pPr>
        <w:numPr>
          <w:ilvl w:val="0"/>
          <w:numId w:val="3"/>
        </w:numPr>
        <w:spacing w:after="0"/>
      </w:pPr>
      <w:r>
        <w:t>Approval of Minutes</w:t>
      </w:r>
    </w:p>
    <w:p w:rsidR="00AA5EAE" w:rsidRDefault="00AA5EAE" w:rsidP="00FD1463">
      <w:pPr>
        <w:spacing w:after="0"/>
        <w:ind w:left="720"/>
      </w:pPr>
      <w:r>
        <w:t>The approval of minutes was tabled due to some confusion on what was submitted for review.  Dr. Wright will discuss with Ms. Clinton.</w:t>
      </w:r>
    </w:p>
    <w:p w:rsidR="00AA5EAE" w:rsidRDefault="00AA5EAE" w:rsidP="00FD1463">
      <w:pPr>
        <w:spacing w:after="0"/>
        <w:ind w:left="720"/>
      </w:pPr>
    </w:p>
    <w:p w:rsidR="00AA5EAE" w:rsidRDefault="00AA5EAE" w:rsidP="00125880">
      <w:pPr>
        <w:numPr>
          <w:ilvl w:val="0"/>
          <w:numId w:val="3"/>
        </w:numPr>
        <w:spacing w:after="0"/>
      </w:pPr>
      <w:r>
        <w:t>Diana Keelen presented a budget update for the subcommittee, including the California Controller’s Office report showing that the 2011-12 year ended with a $1 billion less than expected shortfall.  The deficit is now $14.7 billion.  (See attachment for additional  highlights)</w:t>
      </w:r>
    </w:p>
    <w:p w:rsidR="00AA5EAE" w:rsidRDefault="00AA5EAE" w:rsidP="00A8671F">
      <w:pPr>
        <w:spacing w:after="0"/>
        <w:ind w:left="360"/>
      </w:pPr>
    </w:p>
    <w:p w:rsidR="00AA5EAE" w:rsidRDefault="00AA5EAE" w:rsidP="00125880">
      <w:pPr>
        <w:numPr>
          <w:ilvl w:val="0"/>
          <w:numId w:val="3"/>
        </w:numPr>
        <w:spacing w:after="0"/>
      </w:pPr>
      <w:r>
        <w:t xml:space="preserve">Jill Zimmerman presented justification to replace the Financial Aid Technician.  Cost for this position is $60,748.09, including benefits.  Dr. Uhazy agrees that we need the position, however, he questions the validity of the statistics and believes there should be a better measure.  Ed Beyer moved to approve funding the position.  There was unanimous support to backfill the position. </w:t>
      </w:r>
    </w:p>
    <w:p w:rsidR="00AA5EAE" w:rsidRDefault="00AA5EAE" w:rsidP="00A8671F">
      <w:pPr>
        <w:spacing w:after="0"/>
        <w:ind w:left="720"/>
      </w:pPr>
    </w:p>
    <w:p w:rsidR="00AA5EAE" w:rsidRDefault="00AA5EAE" w:rsidP="00A8671F">
      <w:pPr>
        <w:spacing w:after="0"/>
        <w:ind w:left="720"/>
      </w:pPr>
      <w:r>
        <w:t>Mr. Jensen had prepared supporting documentation for a Skilled Maintenance Worker to replace the recently vacated Painter position.  Because of a last minute request by the union to meet to discuss this change in classification, Dr. Wright presented the hiring request as a Painter.  The reasoning behind this decision was to get approval from the committee for the higher funded position until Mr. Jensen had time to meet with the union and explain the reasons behind the change.  Mr. Beyer took exception to providing justification for one position, but asking for another.  The position will be brought back to the committee.</w:t>
      </w:r>
    </w:p>
    <w:p w:rsidR="00AA5EAE" w:rsidRDefault="00AA5EAE" w:rsidP="00CE5865">
      <w:pPr>
        <w:spacing w:after="0"/>
        <w:ind w:left="360" w:hanging="360"/>
      </w:pPr>
      <w:r>
        <w:t xml:space="preserve">   </w:t>
      </w:r>
      <w:r>
        <w:tab/>
      </w:r>
    </w:p>
    <w:p w:rsidR="00AA5EAE" w:rsidRDefault="00AA5EAE" w:rsidP="00CE5865">
      <w:pPr>
        <w:numPr>
          <w:ilvl w:val="0"/>
          <w:numId w:val="3"/>
        </w:numPr>
        <w:spacing w:after="0"/>
      </w:pPr>
      <w:r>
        <w:t>Announcements:</w:t>
      </w:r>
    </w:p>
    <w:p w:rsidR="00AA5EAE" w:rsidRDefault="00AA5EAE" w:rsidP="00CE5865">
      <w:pPr>
        <w:spacing w:after="0"/>
        <w:ind w:left="720"/>
      </w:pPr>
      <w:r>
        <w:t>Jill Zimmerman announced that the District is moving forward with the Student Health Services Fee of $19.  The Care-A-Van will be increasing from one day a week to three days a week.  Mental health services will also be available three days a week due to an additional $17,000 provided by the Foundation.</w:t>
      </w:r>
    </w:p>
    <w:p w:rsidR="00AA5EAE" w:rsidRDefault="00AA5EAE" w:rsidP="00CE5865">
      <w:pPr>
        <w:spacing w:after="0"/>
      </w:pPr>
    </w:p>
    <w:p w:rsidR="00AA5EAE" w:rsidRDefault="00AA5EAE" w:rsidP="00CE5865">
      <w:pPr>
        <w:spacing w:after="0"/>
      </w:pPr>
      <w:r>
        <w:t xml:space="preserve">   </w:t>
      </w:r>
    </w:p>
    <w:p w:rsidR="00AA5EAE" w:rsidRDefault="00AA5EAE" w:rsidP="005949AE">
      <w:pPr>
        <w:spacing w:after="0"/>
      </w:pPr>
    </w:p>
    <w:p w:rsidR="00AA5EAE" w:rsidRDefault="00AA5EAE" w:rsidP="00DD0BA2">
      <w:pPr>
        <w:pStyle w:val="ListParagraph"/>
        <w:spacing w:after="0"/>
        <w:ind w:left="360"/>
      </w:pPr>
    </w:p>
    <w:sectPr w:rsidR="00AA5EAE" w:rsidSect="00C2641C">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AE" w:rsidRDefault="00AA5EAE" w:rsidP="008C1826">
      <w:pPr>
        <w:spacing w:after="0" w:line="240" w:lineRule="auto"/>
      </w:pPr>
      <w:r>
        <w:separator/>
      </w:r>
    </w:p>
  </w:endnote>
  <w:endnote w:type="continuationSeparator" w:id="0">
    <w:p w:rsidR="00AA5EAE" w:rsidRDefault="00AA5EAE" w:rsidP="008C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AE" w:rsidRPr="00C2641C" w:rsidRDefault="00AA5EAE">
    <w:pPr>
      <w:pStyle w:val="Footer"/>
      <w:jc w:val="center"/>
      <w:rPr>
        <w:sz w:val="18"/>
        <w:szCs w:val="18"/>
      </w:rPr>
    </w:pPr>
    <w:r w:rsidRPr="00C2641C">
      <w:rPr>
        <w:sz w:val="18"/>
        <w:szCs w:val="18"/>
      </w:rPr>
      <w:fldChar w:fldCharType="begin"/>
    </w:r>
    <w:r w:rsidRPr="00C2641C">
      <w:rPr>
        <w:sz w:val="18"/>
        <w:szCs w:val="18"/>
      </w:rPr>
      <w:instrText xml:space="preserve"> PAGE   \* MERGEFORMAT </w:instrText>
    </w:r>
    <w:r w:rsidRPr="00C2641C">
      <w:rPr>
        <w:sz w:val="18"/>
        <w:szCs w:val="18"/>
      </w:rPr>
      <w:fldChar w:fldCharType="separate"/>
    </w:r>
    <w:r>
      <w:rPr>
        <w:noProof/>
        <w:sz w:val="18"/>
        <w:szCs w:val="18"/>
      </w:rPr>
      <w:t>2</w:t>
    </w:r>
    <w:r w:rsidRPr="00C2641C">
      <w:rPr>
        <w:sz w:val="18"/>
        <w:szCs w:val="18"/>
      </w:rPr>
      <w:fldChar w:fldCharType="end"/>
    </w:r>
  </w:p>
  <w:p w:rsidR="00AA5EAE" w:rsidRDefault="00AA5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AE" w:rsidRDefault="00AA5EAE" w:rsidP="008C1826">
      <w:pPr>
        <w:spacing w:after="0" w:line="240" w:lineRule="auto"/>
      </w:pPr>
      <w:r>
        <w:separator/>
      </w:r>
    </w:p>
  </w:footnote>
  <w:footnote w:type="continuationSeparator" w:id="0">
    <w:p w:rsidR="00AA5EAE" w:rsidRDefault="00AA5EAE" w:rsidP="008C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AE" w:rsidRPr="008C1826" w:rsidRDefault="00AA5EAE" w:rsidP="008C1826">
    <w:pPr>
      <w:pStyle w:val="Header"/>
      <w:jc w:val="right"/>
      <w:rPr>
        <w:sz w:val="18"/>
        <w:szCs w:val="18"/>
      </w:rPr>
    </w:pPr>
    <w:r w:rsidRPr="008C1826">
      <w:rPr>
        <w:sz w:val="18"/>
        <w:szCs w:val="18"/>
      </w:rPr>
      <w:t>Strategic Planning &amp; Budget Council</w:t>
    </w:r>
  </w:p>
  <w:p w:rsidR="00AA5EAE" w:rsidRPr="008C1826" w:rsidRDefault="00AA5EAE" w:rsidP="008C1826">
    <w:pPr>
      <w:pStyle w:val="Header"/>
      <w:jc w:val="right"/>
      <w:rPr>
        <w:sz w:val="18"/>
        <w:szCs w:val="18"/>
      </w:rPr>
    </w:pPr>
    <w:r w:rsidRPr="008C1826">
      <w:rPr>
        <w:sz w:val="18"/>
        <w:szCs w:val="18"/>
      </w:rPr>
      <w:t>Budget and Finance Subcommittee</w:t>
    </w:r>
  </w:p>
  <w:p w:rsidR="00AA5EAE" w:rsidRDefault="00AA5EAE" w:rsidP="008C1826">
    <w:pPr>
      <w:pStyle w:val="Header"/>
      <w:jc w:val="right"/>
      <w:rPr>
        <w:sz w:val="18"/>
        <w:szCs w:val="18"/>
      </w:rPr>
    </w:pPr>
    <w:r>
      <w:rPr>
        <w:sz w:val="18"/>
        <w:szCs w:val="18"/>
      </w:rPr>
      <w:t>July 11</w:t>
    </w:r>
    <w:r w:rsidRPr="008C1826">
      <w:rPr>
        <w:sz w:val="18"/>
        <w:szCs w:val="18"/>
      </w:rPr>
      <w:t>, 2012</w:t>
    </w:r>
  </w:p>
  <w:p w:rsidR="00AA5EAE" w:rsidRPr="008C1826" w:rsidRDefault="00AA5EAE" w:rsidP="008C1826">
    <w:pPr>
      <w:pStyle w:val="Header"/>
      <w:jc w:val="right"/>
      <w:rPr>
        <w:sz w:val="18"/>
        <w:szCs w:val="18"/>
      </w:rPr>
    </w:pPr>
  </w:p>
  <w:p w:rsidR="00AA5EAE" w:rsidRDefault="00AA5E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B19"/>
    <w:multiLevelType w:val="hybridMultilevel"/>
    <w:tmpl w:val="78C8FE02"/>
    <w:lvl w:ilvl="0" w:tplc="18B413C4">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45554FC"/>
    <w:multiLevelType w:val="hybridMultilevel"/>
    <w:tmpl w:val="BC0CCF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6F955E1"/>
    <w:multiLevelType w:val="hybridMultilevel"/>
    <w:tmpl w:val="DDE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0DE"/>
    <w:rsid w:val="00067C44"/>
    <w:rsid w:val="001124F6"/>
    <w:rsid w:val="00125880"/>
    <w:rsid w:val="00164C25"/>
    <w:rsid w:val="00285761"/>
    <w:rsid w:val="0032636F"/>
    <w:rsid w:val="00327FE6"/>
    <w:rsid w:val="00457722"/>
    <w:rsid w:val="00485692"/>
    <w:rsid w:val="004A3080"/>
    <w:rsid w:val="004E0E3D"/>
    <w:rsid w:val="00505652"/>
    <w:rsid w:val="00537405"/>
    <w:rsid w:val="00544FB7"/>
    <w:rsid w:val="005949AE"/>
    <w:rsid w:val="005A00DE"/>
    <w:rsid w:val="00752D4F"/>
    <w:rsid w:val="007B5693"/>
    <w:rsid w:val="007D4336"/>
    <w:rsid w:val="007D68A9"/>
    <w:rsid w:val="008222F9"/>
    <w:rsid w:val="00861938"/>
    <w:rsid w:val="00893D75"/>
    <w:rsid w:val="00895FCA"/>
    <w:rsid w:val="008B1C8C"/>
    <w:rsid w:val="008C1826"/>
    <w:rsid w:val="00926DB9"/>
    <w:rsid w:val="00956232"/>
    <w:rsid w:val="009D671C"/>
    <w:rsid w:val="00A8671F"/>
    <w:rsid w:val="00AA5EAE"/>
    <w:rsid w:val="00B874EA"/>
    <w:rsid w:val="00C13EFF"/>
    <w:rsid w:val="00C246B1"/>
    <w:rsid w:val="00C2641C"/>
    <w:rsid w:val="00CE5865"/>
    <w:rsid w:val="00CF3B2F"/>
    <w:rsid w:val="00D10657"/>
    <w:rsid w:val="00D320B8"/>
    <w:rsid w:val="00D964B5"/>
    <w:rsid w:val="00DD0BA2"/>
    <w:rsid w:val="00E341FB"/>
    <w:rsid w:val="00E60D85"/>
    <w:rsid w:val="00E85918"/>
    <w:rsid w:val="00EE66CA"/>
    <w:rsid w:val="00F41274"/>
    <w:rsid w:val="00F4429E"/>
    <w:rsid w:val="00F63478"/>
    <w:rsid w:val="00F6787F"/>
    <w:rsid w:val="00F834E5"/>
    <w:rsid w:val="00FB0AAF"/>
    <w:rsid w:val="00FD14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49AE"/>
    <w:pPr>
      <w:ind w:left="720"/>
      <w:contextualSpacing/>
    </w:pPr>
  </w:style>
  <w:style w:type="paragraph" w:styleId="Header">
    <w:name w:val="header"/>
    <w:basedOn w:val="Normal"/>
    <w:link w:val="HeaderChar"/>
    <w:uiPriority w:val="99"/>
    <w:rsid w:val="008C18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C1826"/>
    <w:rPr>
      <w:rFonts w:cs="Times New Roman"/>
    </w:rPr>
  </w:style>
  <w:style w:type="paragraph" w:styleId="Footer">
    <w:name w:val="footer"/>
    <w:basedOn w:val="Normal"/>
    <w:link w:val="FooterChar"/>
    <w:uiPriority w:val="99"/>
    <w:rsid w:val="008C18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C1826"/>
    <w:rPr>
      <w:rFonts w:cs="Times New Roman"/>
    </w:rPr>
  </w:style>
  <w:style w:type="paragraph" w:styleId="BalloonText">
    <w:name w:val="Balloon Text"/>
    <w:basedOn w:val="Normal"/>
    <w:link w:val="BalloonTextChar"/>
    <w:uiPriority w:val="99"/>
    <w:semiHidden/>
    <w:rsid w:val="008C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156</TotalTime>
  <Pages>2</Pages>
  <Words>619</Words>
  <Characters>3533</Characters>
  <Application>Microsoft Office Outlook</Application>
  <DocSecurity>0</DocSecurity>
  <Lines>0</Lines>
  <Paragraphs>0</Paragraphs>
  <ScaleCrop>false</ScaleCrop>
  <Company>Antelope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BUDGET COUNCIL</dc:title>
  <dc:subject/>
  <dc:creator>Mary Kelsay</dc:creator>
  <cp:keywords/>
  <dc:description/>
  <cp:lastModifiedBy>dmorgan</cp:lastModifiedBy>
  <cp:revision>5</cp:revision>
  <cp:lastPrinted>2012-07-05T20:20:00Z</cp:lastPrinted>
  <dcterms:created xsi:type="dcterms:W3CDTF">2012-07-20T00:40:00Z</dcterms:created>
  <dcterms:modified xsi:type="dcterms:W3CDTF">2012-09-04T22:18:00Z</dcterms:modified>
</cp:coreProperties>
</file>